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60" w:rsidRDefault="00B76060" w:rsidP="00B76060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Частоозерского района проведена проверка соблюдения законодательства в сфере жилищно-коммунального хозяйства и соблюдения прав несовереннолетних на территории Частоозерского района, в ходе которой выявлены нарушения закона.</w:t>
      </w:r>
    </w:p>
    <w:p w:rsidR="00B76060" w:rsidRDefault="00B76060" w:rsidP="00B760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МУП «Частоозерская теплосеть» оказывает услуги по теплоснабжению на территории Частоозерского района.</w:t>
      </w:r>
    </w:p>
    <w:p w:rsidR="00B76060" w:rsidRDefault="00B76060" w:rsidP="00B760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ч.2 ст.17 Федерального закона от 27.07.2010 №190-ФЗ «О теплоснабжении» (далее - Закон) </w:t>
      </w:r>
      <w:r>
        <w:rPr>
          <w:color w:val="000000"/>
          <w:sz w:val="28"/>
          <w:szCs w:val="28"/>
        </w:rPr>
        <w:t>по договору оказания услуг по передаче тепловой энергии, теплоносителя теплосетевая организация обязуется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регламентами требованиям,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энергии, теплоносителя до точки передачи тепловой энергии, теплоносителя, а теплоснабжающая организация обязуется оплачивать указанные услуги.</w:t>
      </w:r>
    </w:p>
    <w:p w:rsidR="00B76060" w:rsidRDefault="00B76060" w:rsidP="00B760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заключёнными МУП «Частоозерская теплосеть» договорами теплоснажения, предприятие обязуется обеспечивать теплоснабжение образовательных учреждений района.</w:t>
      </w:r>
    </w:p>
    <w:p w:rsidR="00B76060" w:rsidRDefault="00B76060" w:rsidP="00B760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Постановления Администрации Частоозерского района от 11.09.2015 №102 «О начале отопительного сезона» МУП «Частоозерская теплосеть» обязана начать подачу тепла с 17.09.2015 в образовательные учреждения района и стационар Частоозерской районной больницы.</w:t>
      </w:r>
    </w:p>
    <w:p w:rsidR="00B76060" w:rsidRDefault="00B76060" w:rsidP="00B760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ходе проверки установлено, что по состоянию на 21.09.2015 подача тепловой энергии в образовательные учреждения района не произведена, вследствие чего нарушаются права несовершеннолетних обучающися и воспитанников учреждений, не только предусмотренные п.п. 2, 3 ч.1 ст.34 Федерального закона от 29.12.2012 №273-ФЗ «Об образовании в Российской Федерации», а именно права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условий для обучения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актами, но и закреплённое в ч.1 ст.43 Конституции Российской Федерации право на образование.</w:t>
      </w:r>
    </w:p>
    <w:p w:rsidR="00EB171C" w:rsidRDefault="00B76060">
      <w:r>
        <w:t>Виновные лица привлечены к дисциплинарной ответственности</w:t>
      </w:r>
      <w:bookmarkStart w:id="0" w:name="_GoBack"/>
      <w:bookmarkEnd w:id="0"/>
    </w:p>
    <w:sectPr w:rsidR="00EB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F"/>
    <w:rsid w:val="00401520"/>
    <w:rsid w:val="00487CAF"/>
    <w:rsid w:val="00652ED5"/>
    <w:rsid w:val="00B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093D-7601-4FA9-BCE6-D13DC127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6060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606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rsid w:val="00B7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2015-12-11T10:03:00Z</dcterms:created>
  <dcterms:modified xsi:type="dcterms:W3CDTF">2015-12-11T10:04:00Z</dcterms:modified>
</cp:coreProperties>
</file>